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FE357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>
              <w:rPr>
                <w:rFonts w:ascii="Times New Roman" w:hAnsi="Times New Roman" w:cs="Times New Roman"/>
              </w:rPr>
              <w:t>;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C3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-podejmuje różne role w pracy pedagogicznej,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przedszkolu, gdzie prowadzona jest </w:t>
            </w:r>
            <w:r w:rsidRPr="00071AE1"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lonym dniu tygodniu w wymiarze 4 godzin tygodniowo (60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3850D1" w:rsidRPr="00A9011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lastRenderedPageBreak/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diagnoza-edukacja-terapia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, Impuls, Kraków 2014;</w:t>
            </w:r>
          </w:p>
          <w:p w:rsidR="003850D1" w:rsidRPr="003610A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Cytowska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Kraków 20006;</w:t>
            </w:r>
          </w:p>
          <w:p w:rsidR="003610A4" w:rsidRPr="003610A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>Klaczak</w:t>
            </w:r>
            <w:proofErr w:type="spellEnd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3610A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Zaliczenie z oceną. Aby uzyskać zaliczenie, student musi odbyć 45h praktyki w zakresie przygotowania wychowawczo-dydaktycznego do prowadzenia zajęć z terapii pedagogicznej, w tym: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aktywny udział słuchacza w działania proponowane 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realizacja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właściwa postawa zawodowa 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   studenta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staranne prowadzenie notatek z obserwacji i wykonanie zaleconej 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  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przestrzegania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</w:p>
          <w:p w:rsidR="004C1F6D" w:rsidRDefault="004C1F6D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FE35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FE3579">
              <w:rPr>
                <w:rFonts w:ascii="Times New Roman" w:hAnsi="Times New Roman" w:cs="Times New Roman"/>
              </w:rPr>
              <w:t>0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Liczba punktów ECTS związana z zajęciami </w:t>
            </w:r>
            <w:r w:rsidRPr="006054BD">
              <w:rPr>
                <w:rFonts w:ascii="Times New Roman" w:hAnsi="Times New Roman" w:cs="Times New Roman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FC76B2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1F6D"/>
    <w:rsid w:val="000548E7"/>
    <w:rsid w:val="00070135"/>
    <w:rsid w:val="00143895"/>
    <w:rsid w:val="00321A38"/>
    <w:rsid w:val="003610A4"/>
    <w:rsid w:val="00381A7D"/>
    <w:rsid w:val="003850D1"/>
    <w:rsid w:val="004C1F6D"/>
    <w:rsid w:val="00823109"/>
    <w:rsid w:val="008A608B"/>
    <w:rsid w:val="009C3E40"/>
    <w:rsid w:val="00C37E2E"/>
    <w:rsid w:val="00DB0D64"/>
    <w:rsid w:val="00FC76B2"/>
    <w:rsid w:val="00FE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1575</Words>
  <Characters>9450</Characters>
  <Application>Microsoft Office Word</Application>
  <DocSecurity>0</DocSecurity>
  <Lines>78</Lines>
  <Paragraphs>22</Paragraphs>
  <ScaleCrop>false</ScaleCrop>
  <Company>PWSZ</Company>
  <LinksUpToDate>false</LinksUpToDate>
  <CharactersWithSpaces>11003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2018-12-10T13:56:00Z</dcterms:created>
  <dcterms:modified xsi:type="dcterms:W3CDTF">2019-01-13T23:02:00Z</dcterms:modified>
</cp:coreProperties>
</file>